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D523E" w14:textId="0EA9D3FF" w:rsidR="00081658" w:rsidRPr="00C21FEE" w:rsidRDefault="008000A3">
      <w:pPr>
        <w:jc w:val="both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21FEE">
        <w:rPr>
          <w:b/>
          <w:bCs/>
        </w:rPr>
        <w:t>Regulamin Vilii Azali</w:t>
      </w:r>
      <w:r w:rsidR="00C21FEE" w:rsidRPr="00C21FEE">
        <w:rPr>
          <w:b/>
          <w:bCs/>
        </w:rPr>
        <w:t>a</w:t>
      </w:r>
    </w:p>
    <w:p w14:paraId="65BD523F" w14:textId="77777777" w:rsidR="00081658" w:rsidRDefault="00081658">
      <w:pPr>
        <w:jc w:val="both"/>
      </w:pPr>
    </w:p>
    <w:p w14:paraId="65BD5240" w14:textId="1A934DFE" w:rsidR="00081658" w:rsidRDefault="008000A3">
      <w:r>
        <w:t>Prosimy o zapoznanie się z regulaminem</w:t>
      </w:r>
      <w:r w:rsidR="00C21FEE">
        <w:t>;</w:t>
      </w:r>
    </w:p>
    <w:p w14:paraId="1571AA69" w14:textId="77777777" w:rsidR="00C21FEE" w:rsidRDefault="00C21FEE"/>
    <w:p w14:paraId="65BD5241" w14:textId="665ECA20" w:rsidR="00081658" w:rsidRDefault="008000A3" w:rsidP="00C21FEE">
      <w:pPr>
        <w:pStyle w:val="Akapitzlist"/>
        <w:numPr>
          <w:ilvl w:val="0"/>
          <w:numId w:val="1"/>
        </w:numPr>
      </w:pPr>
      <w:r>
        <w:t>Doba hotelowa rozpoczyna się o godzinie 15:00 a kończy o 10:00 dnia następnego</w:t>
      </w:r>
    </w:p>
    <w:p w14:paraId="65BD5242" w14:textId="59CC9B30" w:rsidR="00081658" w:rsidRDefault="008000A3" w:rsidP="00C21FEE">
      <w:pPr>
        <w:pStyle w:val="Akapitzlist"/>
        <w:numPr>
          <w:ilvl w:val="0"/>
          <w:numId w:val="1"/>
        </w:numPr>
      </w:pPr>
      <w:r>
        <w:t>Podstawą do przyjęcia Gościa jest okazanie pracownikowi recepcji dokumentu tożsamości ze zdjęciem, oraz uiszczenie należności za cały pobyt.</w:t>
      </w:r>
    </w:p>
    <w:p w14:paraId="65BD5243" w14:textId="7E37E662" w:rsidR="00081658" w:rsidRDefault="008000A3" w:rsidP="00C21FEE">
      <w:pPr>
        <w:pStyle w:val="Akapitzlist"/>
        <w:numPr>
          <w:ilvl w:val="0"/>
          <w:numId w:val="1"/>
        </w:numPr>
      </w:pPr>
      <w:r>
        <w:t>Gość hotelowy nie może przekazywać pokoju osobom trzecim.</w:t>
      </w:r>
    </w:p>
    <w:p w14:paraId="531BC47C" w14:textId="77777777" w:rsidR="0006209B" w:rsidRDefault="008000A3" w:rsidP="00C21FEE">
      <w:pPr>
        <w:pStyle w:val="Akapitzlist"/>
        <w:numPr>
          <w:ilvl w:val="0"/>
          <w:numId w:val="1"/>
        </w:numPr>
      </w:pPr>
      <w:r>
        <w:t xml:space="preserve">Podczas opuszczania przez gości pensjonatu we wcześniejszym terminie należność za całość nie ulega zmianie a </w:t>
      </w:r>
      <w:r w:rsidR="00C21FEE">
        <w:t>różnica</w:t>
      </w:r>
      <w:r>
        <w:t xml:space="preserve"> w kosztach pobytu nie zostanie zwrócona.</w:t>
      </w:r>
    </w:p>
    <w:p w14:paraId="65BD5245" w14:textId="7363B4CB" w:rsidR="00081658" w:rsidRDefault="008000A3" w:rsidP="00C21FEE">
      <w:pPr>
        <w:pStyle w:val="Akapitzlist"/>
        <w:numPr>
          <w:ilvl w:val="0"/>
          <w:numId w:val="1"/>
        </w:numPr>
      </w:pPr>
      <w:r>
        <w:t xml:space="preserve"> Pensjonat nie ponosi odpowiedzialności z tytułu kradzieży pieniędzy, kosztowności, sprzętu czy  kradzieży samochodu.</w:t>
      </w:r>
    </w:p>
    <w:p w14:paraId="65BD5246" w14:textId="6B4DA2E2" w:rsidR="00081658" w:rsidRDefault="008000A3" w:rsidP="0006209B">
      <w:pPr>
        <w:pStyle w:val="Akapitzlist"/>
        <w:numPr>
          <w:ilvl w:val="0"/>
          <w:numId w:val="1"/>
        </w:numPr>
      </w:pPr>
      <w:r>
        <w:t>Dzieci powyżej 12 roku życia powinny znajdować się na terenie pensjonatu pod stałym nadzorem opiekuna prawnego. Opiekunowie ponoszą odpowiedzialność materialną za wszelkiego rodzaju</w:t>
      </w:r>
    </w:p>
    <w:p w14:paraId="65BD5247" w14:textId="73CB410C" w:rsidR="00081658" w:rsidRDefault="008000A3" w:rsidP="00E30BD8">
      <w:pPr>
        <w:pStyle w:val="Akapitzlist"/>
        <w:ind w:left="780"/>
      </w:pPr>
      <w:r>
        <w:t>uszkodzenia i zniszczenia.</w:t>
      </w:r>
    </w:p>
    <w:p w14:paraId="65BD5248" w14:textId="1C6EB024" w:rsidR="00081658" w:rsidRDefault="008000A3" w:rsidP="00E30BD8">
      <w:pPr>
        <w:pStyle w:val="Akapitzlist"/>
        <w:numPr>
          <w:ilvl w:val="0"/>
          <w:numId w:val="1"/>
        </w:numPr>
      </w:pPr>
      <w:r>
        <w:t>Ze względów bezpieczeństwa Gość opuszczający pokój powinien zamknąć okno, zakręcić krany, zgasić światło oraz zamknąć drzwi na klucz.</w:t>
      </w:r>
    </w:p>
    <w:p w14:paraId="65BD5249" w14:textId="6698CF32" w:rsidR="00081658" w:rsidRDefault="008000A3" w:rsidP="00E30BD8">
      <w:pPr>
        <w:pStyle w:val="Akapitzlist"/>
        <w:numPr>
          <w:ilvl w:val="0"/>
          <w:numId w:val="1"/>
        </w:numPr>
      </w:pPr>
      <w:r>
        <w:t>Przedmioty osobiste pozostawione przez wyjeżdżającego gościa zostaną przechowanie na koszt właściciela przez okres jednego miesiąca po upływie czasu zostaną zniszczone.</w:t>
      </w:r>
    </w:p>
    <w:p w14:paraId="65BD524A" w14:textId="3538E1DA" w:rsidR="00081658" w:rsidRDefault="008000A3" w:rsidP="00E30BD8">
      <w:pPr>
        <w:pStyle w:val="Akapitzlist"/>
        <w:numPr>
          <w:ilvl w:val="0"/>
          <w:numId w:val="1"/>
        </w:numPr>
      </w:pPr>
      <w:r>
        <w:t>Cisza nocna w pensjonacie obowiązuje od godz. 22:00 do godz. 7:00 dnia następnego.</w:t>
      </w:r>
    </w:p>
    <w:p w14:paraId="65BD524B" w14:textId="7C05FE7C" w:rsidR="00081658" w:rsidRDefault="008000A3" w:rsidP="00E30BD8">
      <w:pPr>
        <w:pStyle w:val="Akapitzlist"/>
        <w:numPr>
          <w:ilvl w:val="0"/>
          <w:numId w:val="1"/>
        </w:numPr>
      </w:pPr>
      <w:r>
        <w:t>Ze względu na bezpieczeństwo przeciwpożarowe zabrania się w pokoju stosowania otwartego ognia np. świeczek. Zabrania się również używania grzałek, maszynek elektrycznych, farelek, termowentylatorów oraz ładowania pojazdów elektrycznych.</w:t>
      </w:r>
    </w:p>
    <w:p w14:paraId="65BD524C" w14:textId="6E6CC919" w:rsidR="00081658" w:rsidRDefault="008000A3" w:rsidP="00E30BD8">
      <w:pPr>
        <w:pStyle w:val="Akapitzlist"/>
        <w:numPr>
          <w:ilvl w:val="0"/>
          <w:numId w:val="1"/>
        </w:numPr>
      </w:pPr>
      <w:r>
        <w:t>W pensjonacie nie akceptujemy pobytu zwierząt.</w:t>
      </w:r>
    </w:p>
    <w:p w14:paraId="65BD524D" w14:textId="7EF5EA5E" w:rsidR="00081658" w:rsidRDefault="008000A3" w:rsidP="00E30BD8">
      <w:pPr>
        <w:pStyle w:val="Akapitzlist"/>
        <w:numPr>
          <w:ilvl w:val="0"/>
          <w:numId w:val="1"/>
        </w:numPr>
      </w:pPr>
      <w:r>
        <w:t>W pensjonacie obowiązuje całkowity zakaz palenia wyrobów tytoniowych , elektrycznych papierosów, zażywanie środków odurzających oraz zakłócania spokoju.</w:t>
      </w:r>
    </w:p>
    <w:p w14:paraId="65BD524E" w14:textId="6783E342" w:rsidR="00081658" w:rsidRDefault="008000A3" w:rsidP="00E30BD8">
      <w:pPr>
        <w:pStyle w:val="Akapitzlist"/>
        <w:numPr>
          <w:ilvl w:val="0"/>
          <w:numId w:val="1"/>
        </w:numPr>
      </w:pPr>
      <w:r>
        <w:t>Zgubienie kluczy do pokoju wiąże się z obowiązkiem uiszczenia opłaty w wysokości 200 zł</w:t>
      </w:r>
    </w:p>
    <w:p w14:paraId="65BD524F" w14:textId="4906805B" w:rsidR="00081658" w:rsidRDefault="008000A3" w:rsidP="00E30BD8">
      <w:pPr>
        <w:pStyle w:val="Akapitzlist"/>
        <w:numPr>
          <w:ilvl w:val="0"/>
          <w:numId w:val="1"/>
        </w:numPr>
      </w:pPr>
      <w:r>
        <w:t>Zniszczenie pościeli wiąże się z obowiązkiem uiszczenia opłaty w wysokości 100 zł sztuka</w:t>
      </w:r>
    </w:p>
    <w:p w14:paraId="65BD5250" w14:textId="7CB95DED" w:rsidR="00081658" w:rsidRDefault="008000A3" w:rsidP="00E30BD8">
      <w:pPr>
        <w:pStyle w:val="Akapitzlist"/>
        <w:numPr>
          <w:ilvl w:val="0"/>
          <w:numId w:val="1"/>
        </w:numPr>
      </w:pPr>
      <w:r>
        <w:t xml:space="preserve">Zniszczenie ręczników wiąże się z obowiązkiem uiszczenia opłaty w wysokości 50 zł sztuka </w:t>
      </w:r>
    </w:p>
    <w:p w14:paraId="65BD5251" w14:textId="47C3AF84" w:rsidR="00081658" w:rsidRDefault="008000A3" w:rsidP="00E30BD8">
      <w:pPr>
        <w:pStyle w:val="Akapitzlist"/>
        <w:numPr>
          <w:ilvl w:val="0"/>
          <w:numId w:val="1"/>
        </w:numPr>
      </w:pPr>
      <w:r>
        <w:t xml:space="preserve">W pensjonacie jest obowiązkowa segregacja śmieci za brak przestrzegania gość poniesie koszt w wysokości 100 zł </w:t>
      </w:r>
    </w:p>
    <w:p w14:paraId="65BD5252" w14:textId="4386017F" w:rsidR="00081658" w:rsidRDefault="008000A3" w:rsidP="00E30BD8">
      <w:pPr>
        <w:pStyle w:val="Akapitzlist"/>
        <w:numPr>
          <w:ilvl w:val="0"/>
          <w:numId w:val="1"/>
        </w:numPr>
      </w:pPr>
      <w:r>
        <w:t>Na terenie pensjonatu i podwórku mogą przebywać wyłącznie zameldowani goście.</w:t>
      </w:r>
    </w:p>
    <w:p w14:paraId="25881E5D" w14:textId="77777777" w:rsidR="008E209C" w:rsidRDefault="008000A3" w:rsidP="008E209C">
      <w:pPr>
        <w:pStyle w:val="Akapitzlist"/>
        <w:numPr>
          <w:ilvl w:val="0"/>
          <w:numId w:val="1"/>
        </w:numPr>
      </w:pPr>
      <w:r>
        <w:t xml:space="preserve">Aneks kuchenny jest ogólnodostępny i przeznaczony do przygotowywania posiłków (śniadania, kolacje) nie wyrażamy zgody na gotowanie obiadów oraz smażenie ryb. </w:t>
      </w:r>
      <w:r w:rsidR="008E209C">
        <w:t xml:space="preserve">             </w:t>
      </w:r>
    </w:p>
    <w:p w14:paraId="65BD5254" w14:textId="632535A6" w:rsidR="00081658" w:rsidRDefault="008000A3" w:rsidP="008E209C">
      <w:pPr>
        <w:pStyle w:val="Akapitzlist"/>
        <w:ind w:left="780"/>
      </w:pPr>
      <w:r>
        <w:t>Serdecznie zapraszamy na pyszne obiady które znajdują się w pobliżu pensjonatu.</w:t>
      </w:r>
    </w:p>
    <w:p w14:paraId="65BD5255" w14:textId="5C5C7C9B" w:rsidR="00081658" w:rsidRDefault="008000A3" w:rsidP="008E209C">
      <w:pPr>
        <w:pStyle w:val="Akapitzlist"/>
        <w:numPr>
          <w:ilvl w:val="0"/>
          <w:numId w:val="1"/>
        </w:numPr>
      </w:pPr>
      <w:r>
        <w:t>Pensjonat zastrzega sobie prawo do odmowy dalszego świadczenia usług w przypadku drastycznego naruszenia regulaminu przez gości.</w:t>
      </w:r>
    </w:p>
    <w:p w14:paraId="65BD5256" w14:textId="76373C02" w:rsidR="00081658" w:rsidRDefault="008000A3" w:rsidP="008E209C">
      <w:pPr>
        <w:pStyle w:val="Akapitzlist"/>
        <w:numPr>
          <w:ilvl w:val="0"/>
          <w:numId w:val="1"/>
        </w:numPr>
      </w:pPr>
      <w:r>
        <w:t>Korzystanie ze strefy relaksu (jacuzzi) jest dozwolone po zapoznaniu się z oddzielnym regulaminem.</w:t>
      </w:r>
    </w:p>
    <w:p w14:paraId="311A8BFA" w14:textId="77777777" w:rsidR="008E209C" w:rsidRDefault="008E209C" w:rsidP="008E209C">
      <w:pPr>
        <w:pStyle w:val="Akapitzlist"/>
        <w:ind w:left="780"/>
      </w:pPr>
    </w:p>
    <w:p w14:paraId="65BD5257" w14:textId="77777777" w:rsidR="00081658" w:rsidRDefault="008000A3">
      <w:r>
        <w:t>Dziękujemy za przestrzeganie wyżej wymienionych zaleceń. Mamy nadzieję, że będziecie Państwo</w:t>
      </w:r>
    </w:p>
    <w:p w14:paraId="65BD5258" w14:textId="089D4684" w:rsidR="00081658" w:rsidRDefault="008000A3">
      <w:r>
        <w:t>zadowoleni z pobytu w naszym pensjonacie. Życzymy miłego wypoczynku i zapraszamy do ponownego odwiedzenia Vilii Azali</w:t>
      </w:r>
      <w:r w:rsidR="00A336C7">
        <w:t>a</w:t>
      </w:r>
      <w:r w:rsidR="00C72B51">
        <w:t>.</w:t>
      </w:r>
    </w:p>
    <w:p w14:paraId="649D7861" w14:textId="77777777" w:rsidR="00C72B51" w:rsidRDefault="00C72B51"/>
    <w:p w14:paraId="4EFB53E9" w14:textId="77777777" w:rsidR="00C72B51" w:rsidRDefault="00C72B51"/>
    <w:p w14:paraId="65BD5259" w14:textId="77777777" w:rsidR="00081658" w:rsidRDefault="008000A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Gospodarze</w:t>
      </w:r>
    </w:p>
    <w:sectPr w:rsidR="00081658">
      <w:pgSz w:w="11909" w:h="16834"/>
      <w:pgMar w:top="1440" w:right="716" w:bottom="1440" w:left="708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D738B"/>
    <w:multiLevelType w:val="hybridMultilevel"/>
    <w:tmpl w:val="CD105FF2"/>
    <w:lvl w:ilvl="0" w:tplc="4D90F0D0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925D66"/>
    <w:multiLevelType w:val="hybridMultilevel"/>
    <w:tmpl w:val="D3E4513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EBB228B"/>
    <w:multiLevelType w:val="hybridMultilevel"/>
    <w:tmpl w:val="C5B443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61236B"/>
    <w:multiLevelType w:val="hybridMultilevel"/>
    <w:tmpl w:val="F7484A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F0472"/>
    <w:multiLevelType w:val="hybridMultilevel"/>
    <w:tmpl w:val="5F5243B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54B0771"/>
    <w:multiLevelType w:val="hybridMultilevel"/>
    <w:tmpl w:val="37C26D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996026"/>
    <w:multiLevelType w:val="hybridMultilevel"/>
    <w:tmpl w:val="9B2082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343694">
    <w:abstractNumId w:val="0"/>
  </w:num>
  <w:num w:numId="2" w16cid:durableId="314066145">
    <w:abstractNumId w:val="3"/>
  </w:num>
  <w:num w:numId="3" w16cid:durableId="774984130">
    <w:abstractNumId w:val="4"/>
  </w:num>
  <w:num w:numId="4" w16cid:durableId="2103258593">
    <w:abstractNumId w:val="6"/>
  </w:num>
  <w:num w:numId="5" w16cid:durableId="2012298304">
    <w:abstractNumId w:val="2"/>
  </w:num>
  <w:num w:numId="6" w16cid:durableId="667832111">
    <w:abstractNumId w:val="1"/>
  </w:num>
  <w:num w:numId="7" w16cid:durableId="848858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6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658"/>
    <w:rsid w:val="0006209B"/>
    <w:rsid w:val="00081658"/>
    <w:rsid w:val="008000A3"/>
    <w:rsid w:val="00805C2C"/>
    <w:rsid w:val="008E209C"/>
    <w:rsid w:val="00A336C7"/>
    <w:rsid w:val="00A876A6"/>
    <w:rsid w:val="00B3280E"/>
    <w:rsid w:val="00C21FEE"/>
    <w:rsid w:val="00C31335"/>
    <w:rsid w:val="00C72B51"/>
    <w:rsid w:val="00E3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D523E"/>
  <w15:docId w15:val="{52EFF347-EB91-4604-8B16-6A7CF3B41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kapitzlist">
    <w:name w:val="List Paragraph"/>
    <w:basedOn w:val="Normalny"/>
    <w:uiPriority w:val="34"/>
    <w:qFormat/>
    <w:rsid w:val="00C21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2426</Characters>
  <Application>Microsoft Office Word</Application>
  <DocSecurity>0</DocSecurity>
  <Lines>20</Lines>
  <Paragraphs>5</Paragraphs>
  <ScaleCrop>false</ScaleCrop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Sylwia Kowalska</cp:lastModifiedBy>
  <cp:revision>2</cp:revision>
  <dcterms:created xsi:type="dcterms:W3CDTF">2026-07-17T17:53:00Z</dcterms:created>
  <dcterms:modified xsi:type="dcterms:W3CDTF">2026-07-17T17:53:00Z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e255f85-a57d-4dde-96dc-b9cbef4056e1_Enabled">
    <vt:lpwstr>true</vt:lpwstr>
  </property>
  <property fmtid="{D5CDD505-2E9C-101B-9397-08002B2CF9AE}" pid="3" name="MSIP_Label_7e255f85-a57d-4dde-96dc-b9cbef4056e1_SetDate">
    <vt:lpwstr>2025-03-27T07:34:06Z</vt:lpwstr>
  </property>
  <property fmtid="{D5CDD505-2E9C-101B-9397-08002B2CF9AE}" pid="4" name="MSIP_Label_7e255f85-a57d-4dde-96dc-b9cbef4056e1_Method">
    <vt:lpwstr>Standard</vt:lpwstr>
  </property>
  <property fmtid="{D5CDD505-2E9C-101B-9397-08002B2CF9AE}" pid="5" name="MSIP_Label_7e255f85-a57d-4dde-96dc-b9cbef4056e1_Name">
    <vt:lpwstr>Informacja publiczna</vt:lpwstr>
  </property>
  <property fmtid="{D5CDD505-2E9C-101B-9397-08002B2CF9AE}" pid="6" name="MSIP_Label_7e255f85-a57d-4dde-96dc-b9cbef4056e1_SiteId">
    <vt:lpwstr>1b21c76d-1560-41d5-a2ad-52e60ec27cee</vt:lpwstr>
  </property>
  <property fmtid="{D5CDD505-2E9C-101B-9397-08002B2CF9AE}" pid="7" name="MSIP_Label_7e255f85-a57d-4dde-96dc-b9cbef4056e1_ActionId">
    <vt:lpwstr>584f7cb8-ffe0-489a-972e-89a4392bbc8d</vt:lpwstr>
  </property>
  <property fmtid="{D5CDD505-2E9C-101B-9397-08002B2CF9AE}" pid="8" name="MSIP_Label_7e255f85-a57d-4dde-96dc-b9cbef4056e1_ContentBits">
    <vt:lpwstr>0</vt:lpwstr>
  </property>
  <property fmtid="{D5CDD505-2E9C-101B-9397-08002B2CF9AE}" pid="9" name="MSIP_Label_7e255f85-a57d-4dde-96dc-b9cbef4056e1_Tag">
    <vt:lpwstr>10, 3, 0, 1</vt:lpwstr>
  </property>
</Properties>
</file>